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02314E" w14:textId="77777777" w:rsidR="009868F1" w:rsidRDefault="009868F1" w:rsidP="009868F1">
      <w:pPr>
        <w:ind w:left="-851"/>
        <w:jc w:val="center"/>
        <w:rPr>
          <w:b/>
          <w:sz w:val="36"/>
        </w:rPr>
      </w:pPr>
      <w:r w:rsidRPr="00F64546">
        <w:rPr>
          <w:b/>
          <w:sz w:val="36"/>
        </w:rPr>
        <w:t xml:space="preserve">Представляем Вашему вниманию экскурсию </w:t>
      </w:r>
    </w:p>
    <w:p w14:paraId="3B2A577A" w14:textId="77777777" w:rsidR="009868F1" w:rsidRDefault="009868F1" w:rsidP="009868F1">
      <w:pPr>
        <w:ind w:left="-851"/>
        <w:jc w:val="center"/>
        <w:rPr>
          <w:b/>
          <w:sz w:val="36"/>
        </w:rPr>
      </w:pPr>
    </w:p>
    <w:p w14:paraId="626AAA80" w14:textId="77777777" w:rsidR="009868F1" w:rsidRDefault="009868F1" w:rsidP="009868F1">
      <w:pPr>
        <w:ind w:left="-851"/>
        <w:jc w:val="center"/>
        <w:rPr>
          <w:b/>
          <w:sz w:val="36"/>
        </w:rPr>
      </w:pPr>
      <w:r>
        <w:rPr>
          <w:b/>
          <w:noProof/>
          <w:sz w:val="36"/>
        </w:rPr>
        <mc:AlternateContent>
          <mc:Choice Requires="wps">
            <w:drawing>
              <wp:inline distT="0" distB="0" distL="0" distR="0" wp14:anchorId="3AB3DAAC" wp14:editId="20D8C97C">
                <wp:extent cx="5580380" cy="2097530"/>
                <wp:effectExtent l="0" t="0" r="0" b="0"/>
                <wp:docPr id="1" name="Надпись 1" descr="1228986763_pic_id1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580380" cy="2097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4896AE" w14:textId="0C78F3EB" w:rsidR="009868F1" w:rsidRPr="0055231D" w:rsidRDefault="009868F1" w:rsidP="009868F1">
                            <w:pPr>
                              <w:pStyle w:val="ad"/>
                              <w:spacing w:before="0" w:beforeAutospacing="0" w:after="0" w:afterAutospacing="0"/>
                              <w:jc w:val="center"/>
                              <w:rPr>
                                <w:color w:val="00B050"/>
                              </w:rPr>
                            </w:pPr>
                            <w:r w:rsidRPr="0055231D">
                              <w:rPr>
                                <w:rFonts w:ascii="Impact" w:hAnsi="Impact"/>
                                <w:color w:val="00B05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243F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ОБЗОРНАЯ ПО ГОРОДУ </w:t>
                            </w:r>
                          </w:p>
                          <w:p w14:paraId="79C94A01" w14:textId="2242AE47" w:rsidR="009868F1" w:rsidRPr="0055231D" w:rsidRDefault="009868F1" w:rsidP="009868F1">
                            <w:pPr>
                              <w:pStyle w:val="ad"/>
                              <w:spacing w:before="0" w:beforeAutospacing="0" w:after="0" w:afterAutospacing="0"/>
                              <w:jc w:val="center"/>
                              <w:rPr>
                                <w:color w:val="00B050"/>
                              </w:rPr>
                            </w:pPr>
                            <w:r>
                              <w:rPr>
                                <w:rFonts w:ascii="Impact" w:hAnsi="Impact"/>
                                <w:color w:val="00B05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243F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С </w:t>
                            </w:r>
                            <w:proofErr w:type="gramStart"/>
                            <w:r>
                              <w:rPr>
                                <w:rFonts w:ascii="Impact" w:hAnsi="Impact"/>
                                <w:color w:val="00B05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243F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ПОСЕЩЕНИЕМ </w:t>
                            </w:r>
                            <w:r w:rsidR="002F0476">
                              <w:rPr>
                                <w:rFonts w:ascii="Impact" w:hAnsi="Impact"/>
                                <w:color w:val="00B05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243F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ПАРКА</w:t>
                            </w:r>
                            <w:proofErr w:type="gramEnd"/>
                            <w:r w:rsidR="002F0476">
                              <w:rPr>
                                <w:rFonts w:ascii="Impact" w:hAnsi="Impact"/>
                                <w:color w:val="00B05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243F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53E28">
                              <w:rPr>
                                <w:rFonts w:ascii="Impact" w:hAnsi="Impact"/>
                                <w:color w:val="00B05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243F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«Ривьера» \</w:t>
                            </w:r>
                            <w:r w:rsidR="002F0476">
                              <w:rPr>
                                <w:rFonts w:ascii="Impact" w:hAnsi="Impact"/>
                                <w:color w:val="00B05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243F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«Д</w:t>
                            </w:r>
                            <w:r w:rsidR="00653E28">
                              <w:rPr>
                                <w:rFonts w:ascii="Impact" w:hAnsi="Impact"/>
                                <w:color w:val="00B05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243F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ЕНДРАРИЙ» \</w:t>
                            </w:r>
                            <w:r w:rsidR="002F0476">
                              <w:rPr>
                                <w:rFonts w:ascii="Impact" w:hAnsi="Impact"/>
                                <w:color w:val="00B05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243F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КУРОРТА МАЦЕСТА</w:t>
                            </w:r>
                          </w:p>
                          <w:p w14:paraId="3A28FC6E" w14:textId="6D7BD86D" w:rsidR="009868F1" w:rsidRPr="0055231D" w:rsidRDefault="009868F1" w:rsidP="009868F1">
                            <w:pPr>
                              <w:pStyle w:val="ad"/>
                              <w:spacing w:before="0" w:beforeAutospacing="0" w:after="0" w:afterAutospacing="0"/>
                              <w:rPr>
                                <w:color w:val="00B050"/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 xmlns:cx1="http://schemas.microsoft.com/office/drawing/2015/9/8/chartex">
            <w:pict>
              <v:shapetype w14:anchorId="3AB3DAAC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alt="1228986763_pic_id1780" style="width:439.4pt;height:16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" filled="f" stroked="f">
                <o:lock v:ext="edit" shapetype="t"/>
                <v:textbox style="mso-fit-shape-to-text:t">
                  <w:txbxContent>
                    <w:p w14:paraId="164896AE" w14:textId="0C78F3EB" w:rsidR="009868F1" w:rsidRPr="0055231D" w:rsidRDefault="009868F1" w:rsidP="009868F1">
                      <w:pPr>
                        <w:pStyle w:val="ad"/>
                        <w:spacing w:before="0" w:beforeAutospacing="0" w:after="0" w:afterAutospacing="0"/>
                        <w:jc w:val="center"/>
                        <w:rPr>
                          <w:color w:val="00B050"/>
                        </w:rPr>
                      </w:pPr>
                      <w:r w:rsidRPr="0055231D">
                        <w:rPr>
                          <w:rFonts w:ascii="Impact" w:hAnsi="Impact"/>
                          <w:color w:val="00B05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243F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ОБЗОРНАЯ ПО ГОРОДУ </w:t>
                      </w:r>
                    </w:p>
                    <w:p w14:paraId="79C94A01" w14:textId="2242AE47" w:rsidR="009868F1" w:rsidRPr="0055231D" w:rsidRDefault="009868F1" w:rsidP="009868F1">
                      <w:pPr>
                        <w:pStyle w:val="ad"/>
                        <w:spacing w:before="0" w:beforeAutospacing="0" w:after="0" w:afterAutospacing="0"/>
                        <w:jc w:val="center"/>
                        <w:rPr>
                          <w:color w:val="00B050"/>
                        </w:rPr>
                      </w:pPr>
                      <w:r>
                        <w:rPr>
                          <w:rFonts w:ascii="Impact" w:hAnsi="Impact"/>
                          <w:color w:val="00B05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243F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С </w:t>
                      </w:r>
                      <w:proofErr w:type="gramStart"/>
                      <w:r>
                        <w:rPr>
                          <w:rFonts w:ascii="Impact" w:hAnsi="Impact"/>
                          <w:color w:val="00B05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243F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ПОСЕЩЕНИЕМ </w:t>
                      </w:r>
                      <w:r w:rsidR="002F0476">
                        <w:rPr>
                          <w:rFonts w:ascii="Impact" w:hAnsi="Impact"/>
                          <w:color w:val="00B05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243F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ПАРКА</w:t>
                      </w:r>
                      <w:proofErr w:type="gramEnd"/>
                      <w:r w:rsidR="002F0476">
                        <w:rPr>
                          <w:rFonts w:ascii="Impact" w:hAnsi="Impact"/>
                          <w:color w:val="00B05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243F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53E28">
                        <w:rPr>
                          <w:rFonts w:ascii="Impact" w:hAnsi="Impact"/>
                          <w:color w:val="00B05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243F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«Ривьера» \</w:t>
                      </w:r>
                      <w:r w:rsidR="002F0476">
                        <w:rPr>
                          <w:rFonts w:ascii="Impact" w:hAnsi="Impact"/>
                          <w:color w:val="00B05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243F60"/>
                            </w14:solidFill>
                            <w14:prstDash w14:val="solid"/>
                            <w14:round/>
                          </w14:textOutline>
                        </w:rPr>
                        <w:t>«Д</w:t>
                      </w:r>
                      <w:r w:rsidR="00653E28">
                        <w:rPr>
                          <w:rFonts w:ascii="Impact" w:hAnsi="Impact"/>
                          <w:color w:val="00B05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243F60"/>
                            </w14:solidFill>
                            <w14:prstDash w14:val="solid"/>
                            <w14:round/>
                          </w14:textOutline>
                        </w:rPr>
                        <w:t>ЕНДРАРИЙ» \</w:t>
                      </w:r>
                      <w:r w:rsidR="002F0476">
                        <w:rPr>
                          <w:rFonts w:ascii="Impact" w:hAnsi="Impact"/>
                          <w:color w:val="00B05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243F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КУРОРТА МАЦЕСТА</w:t>
                      </w:r>
                    </w:p>
                    <w:p w14:paraId="3A28FC6E" w14:textId="6D7BD86D" w:rsidR="009868F1" w:rsidRPr="0055231D" w:rsidRDefault="009868F1" w:rsidP="009868F1">
                      <w:pPr>
                        <w:pStyle w:val="ad"/>
                        <w:spacing w:before="0" w:beforeAutospacing="0" w:after="0" w:afterAutospacing="0"/>
                        <w:rPr>
                          <w:color w:val="00B050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11BDFC5" w14:textId="77777777" w:rsidR="009868F1" w:rsidRDefault="009868F1" w:rsidP="009868F1">
      <w:pPr>
        <w:spacing w:line="360" w:lineRule="auto"/>
        <w:ind w:left="-851" w:firstLine="709"/>
        <w:jc w:val="both"/>
        <w:rPr>
          <w:rFonts w:ascii="Times New Roman" w:hAnsi="Times New Roman"/>
        </w:rPr>
      </w:pPr>
    </w:p>
    <w:p w14:paraId="1564584B" w14:textId="77777777" w:rsidR="009868F1" w:rsidRDefault="009868F1" w:rsidP="009868F1">
      <w:pPr>
        <w:spacing w:line="360" w:lineRule="auto"/>
        <w:ind w:left="-851" w:firstLine="709"/>
        <w:jc w:val="both"/>
        <w:rPr>
          <w:rFonts w:ascii="Times New Roman" w:hAnsi="Times New Roman"/>
        </w:rPr>
      </w:pPr>
      <w:r w:rsidRPr="006F10FC">
        <w:rPr>
          <w:rFonts w:ascii="Times New Roman" w:hAnsi="Times New Roman"/>
        </w:rPr>
        <w:t xml:space="preserve">На </w:t>
      </w:r>
      <w:r>
        <w:rPr>
          <w:rFonts w:ascii="Times New Roman" w:hAnsi="Times New Roman"/>
        </w:rPr>
        <w:t xml:space="preserve">обзорной </w:t>
      </w:r>
      <w:r w:rsidRPr="006F10FC">
        <w:rPr>
          <w:rFonts w:ascii="Times New Roman" w:hAnsi="Times New Roman"/>
        </w:rPr>
        <w:t>экскурсии по городу Сочи Вы познакомитесь с историей создания курор</w:t>
      </w:r>
      <w:bookmarkStart w:id="0" w:name="_GoBack"/>
      <w:bookmarkEnd w:id="0"/>
      <w:r w:rsidRPr="006F10FC">
        <w:rPr>
          <w:rFonts w:ascii="Times New Roman" w:hAnsi="Times New Roman"/>
        </w:rPr>
        <w:t>та и перспективами его развития, побываете у достопримечательных мест гор</w:t>
      </w:r>
      <w:r>
        <w:rPr>
          <w:rFonts w:ascii="Times New Roman" w:hAnsi="Times New Roman"/>
        </w:rPr>
        <w:t>ода, которыми гордятся сочинцы и привезете с собой массу новых впечатлений и фотографий.  Проезжая на комфортабельном автобусе</w:t>
      </w:r>
      <w:r w:rsidRPr="00D07D90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Курортный проспект, Зимний театр, Художественный музей, знаменитые ротонды и многие другие достопримечательности ни один экскурсант не останется равнодушным к </w:t>
      </w:r>
      <w:proofErr w:type="gramStart"/>
      <w:r>
        <w:rPr>
          <w:rFonts w:ascii="Times New Roman" w:hAnsi="Times New Roman"/>
        </w:rPr>
        <w:t>их  красоте</w:t>
      </w:r>
      <w:proofErr w:type="gramEnd"/>
      <w:r>
        <w:rPr>
          <w:rFonts w:ascii="Times New Roman" w:hAnsi="Times New Roman"/>
        </w:rPr>
        <w:t xml:space="preserve"> и величию, особенно  под  захватывающий рассказ нашего опытного экскурсовода.  </w:t>
      </w:r>
      <w:r w:rsidRPr="006F10FC">
        <w:rPr>
          <w:rFonts w:ascii="Times New Roman" w:hAnsi="Times New Roman"/>
        </w:rPr>
        <w:t>Во время экскурсии Вы</w:t>
      </w:r>
      <w:r>
        <w:rPr>
          <w:rFonts w:ascii="Times New Roman" w:hAnsi="Times New Roman"/>
        </w:rPr>
        <w:t xml:space="preserve"> также</w:t>
      </w:r>
      <w:r w:rsidRPr="006F10FC">
        <w:rPr>
          <w:rFonts w:ascii="Times New Roman" w:hAnsi="Times New Roman"/>
        </w:rPr>
        <w:t xml:space="preserve"> совершите </w:t>
      </w:r>
      <w:r>
        <w:rPr>
          <w:rFonts w:ascii="Times New Roman" w:hAnsi="Times New Roman"/>
        </w:rPr>
        <w:t xml:space="preserve">пешую </w:t>
      </w:r>
      <w:r w:rsidRPr="006F10FC">
        <w:rPr>
          <w:rFonts w:ascii="Times New Roman" w:hAnsi="Times New Roman"/>
        </w:rPr>
        <w:t>прогулку по улице Навагинской к главной площади перед Администрацией города, увидите символы прошедшей Олимпиады, Олимпийские кольца</w:t>
      </w:r>
      <w:r>
        <w:rPr>
          <w:rFonts w:ascii="Times New Roman" w:hAnsi="Times New Roman"/>
        </w:rPr>
        <w:t xml:space="preserve">, Музей Олимпийской славы, Олимпийские Часы. </w:t>
      </w:r>
      <w:r w:rsidRPr="006F10FC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Как известно, все дороги в Сочи – ведут к морю. </w:t>
      </w:r>
      <w:r w:rsidRPr="006F10FC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Вместе с экскурсоводом Вы отправитесь  </w:t>
      </w:r>
      <w:r w:rsidRPr="006F10FC">
        <w:rPr>
          <w:rFonts w:ascii="Times New Roman" w:hAnsi="Times New Roman"/>
        </w:rPr>
        <w:t xml:space="preserve"> к старому и ново</w:t>
      </w:r>
      <w:r>
        <w:rPr>
          <w:rFonts w:ascii="Times New Roman" w:hAnsi="Times New Roman"/>
        </w:rPr>
        <w:t xml:space="preserve">му зданиям Морского вокзала. </w:t>
      </w:r>
      <w:r w:rsidRPr="006F10FC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Сможете оценить всю красоту этого исторического здания и прелесть сочинской набережной.</w:t>
      </w:r>
    </w:p>
    <w:p w14:paraId="459BF2E9" w14:textId="77777777" w:rsidR="009868F1" w:rsidRDefault="009868F1" w:rsidP="009868F1">
      <w:pPr>
        <w:spacing w:line="360" w:lineRule="auto"/>
        <w:ind w:left="-851" w:right="-284"/>
        <w:jc w:val="both"/>
      </w:pPr>
      <w:r>
        <w:rPr>
          <w:noProof/>
        </w:rPr>
        <w:drawing>
          <wp:inline distT="0" distB="0" distL="0" distR="0" wp14:anchorId="37B65B16" wp14:editId="69D127F1">
            <wp:extent cx="2914650" cy="1999615"/>
            <wp:effectExtent l="0" t="0" r="0" b="635"/>
            <wp:docPr id="13" name="Рисунок 13" descr="Картинки по запросу ФОТО МОРПОРТ СОЧ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тинки по запросу ФОТО МОРПОРТ СОЧИ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437" cy="200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17F6374C" wp14:editId="5BB423EB">
            <wp:extent cx="2891305" cy="2002790"/>
            <wp:effectExtent l="0" t="0" r="4445" b="0"/>
            <wp:docPr id="12" name="Рисунок 12" descr="Картинки по запросу ФОТО МОРПОРТ СОЧ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Картинки по запросу ФОТО МОРПОРТ СОЧИ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432" cy="2005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701A9" w14:textId="77777777" w:rsidR="003B02BA" w:rsidRDefault="003B02BA" w:rsidP="003B02BA">
      <w:pPr>
        <w:spacing w:line="360" w:lineRule="auto"/>
        <w:ind w:left="-851" w:firstLine="709"/>
        <w:jc w:val="both"/>
      </w:pPr>
      <w:r>
        <w:lastRenderedPageBreak/>
        <w:t xml:space="preserve">Следующей точкой нашего путешествия по Сочи станет </w:t>
      </w:r>
      <w:r w:rsidRPr="00CB76C1">
        <w:t>популярный курортный парк — «Ривьера».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 </w:t>
      </w:r>
      <w:r w:rsidRPr="00CB0B7B">
        <w:t xml:space="preserve">Он располагается в центре города, на правом берегу реки Сочи. </w:t>
      </w:r>
    </w:p>
    <w:p w14:paraId="3D379CBE" w14:textId="77777777" w:rsidR="003B02BA" w:rsidRDefault="003B02BA" w:rsidP="003B02BA">
      <w:pPr>
        <w:pStyle w:val="ad"/>
        <w:shd w:val="clear" w:color="auto" w:fill="FFFFFF"/>
        <w:spacing w:before="120" w:beforeAutospacing="0" w:after="120" w:afterAutospacing="0" w:line="360" w:lineRule="auto"/>
        <w:ind w:left="-709" w:firstLine="709"/>
        <w:jc w:val="both"/>
        <w:rPr>
          <w:rFonts w:ascii="Cambria" w:eastAsia="MS Mincho" w:hAnsi="Cambria"/>
        </w:rPr>
      </w:pPr>
      <w:r w:rsidRPr="00435E1C">
        <w:rPr>
          <w:rFonts w:ascii="Cambria" w:eastAsia="MS Mincho" w:hAnsi="Cambria"/>
        </w:rPr>
        <w:t>Парк является местом, где растут многочисленные виды деревьев и кустарников, в том числе и редкие. Это кедры, лиственницы, магнолии, веерные пальмы и др. Видное место занимают розовые плантации. Розовые посадки каждый год обновляются, поэтому они каждый год выглядят уникально.</w:t>
      </w:r>
    </w:p>
    <w:p w14:paraId="1984F187" w14:textId="77777777" w:rsidR="003B02BA" w:rsidRDefault="003B02BA" w:rsidP="003B02BA">
      <w:pPr>
        <w:pStyle w:val="ad"/>
        <w:shd w:val="clear" w:color="auto" w:fill="FFFFFF"/>
        <w:spacing w:before="120" w:beforeAutospacing="0" w:after="120" w:afterAutospacing="0" w:line="360" w:lineRule="auto"/>
        <w:ind w:left="-851" w:firstLine="709"/>
        <w:jc w:val="both"/>
        <w:rPr>
          <w:rFonts w:ascii="Cambria" w:eastAsia="MS Mincho" w:hAnsi="Cambria"/>
        </w:rPr>
      </w:pPr>
      <w:r w:rsidRPr="00435E1C">
        <w:rPr>
          <w:rFonts w:ascii="Cambria" w:eastAsia="MS Mincho" w:hAnsi="Cambria"/>
        </w:rPr>
        <w:t xml:space="preserve">Главная достопримечательность парка — Поляна дружбы, на которой растут магнолии, посаженные известными политическими деятелями, космонавтами. </w:t>
      </w:r>
    </w:p>
    <w:p w14:paraId="1C328CFB" w14:textId="08870835" w:rsidR="003B02BA" w:rsidRDefault="003B02BA" w:rsidP="003B02BA">
      <w:pPr>
        <w:pStyle w:val="ad"/>
        <w:shd w:val="clear" w:color="auto" w:fill="FFFFFF"/>
        <w:spacing w:before="120" w:beforeAutospacing="0" w:after="120" w:afterAutospacing="0" w:line="360" w:lineRule="auto"/>
        <w:ind w:left="-851"/>
        <w:jc w:val="both"/>
        <w:rPr>
          <w:rFonts w:ascii="Cambria" w:eastAsia="MS Mincho" w:hAnsi="Cambria"/>
        </w:rPr>
      </w:pPr>
      <w:r w:rsidRPr="003A054D">
        <w:rPr>
          <w:i/>
          <w:noProof/>
        </w:rPr>
        <w:drawing>
          <wp:inline distT="0" distB="0" distL="0" distR="0" wp14:anchorId="5DFA19D3" wp14:editId="5EBD8C71">
            <wp:extent cx="2781300" cy="1880870"/>
            <wp:effectExtent l="0" t="0" r="0" b="5080"/>
            <wp:docPr id="15" name="Рисунок 15" descr="C:\Users\Даша Спирена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ша Спирена\Desktop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88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eastAsia="MS Mincho" w:hAnsi="Cambria"/>
        </w:rPr>
        <w:t xml:space="preserve">            </w:t>
      </w:r>
      <w:r w:rsidRPr="00435E1C">
        <w:rPr>
          <w:rFonts w:ascii="Cambria" w:eastAsia="MS Mincho" w:hAnsi="Cambria"/>
          <w:noProof/>
        </w:rPr>
        <w:drawing>
          <wp:inline distT="0" distB="0" distL="0" distR="0" wp14:anchorId="28C1AE42" wp14:editId="2946E056">
            <wp:extent cx="2867025" cy="1870710"/>
            <wp:effectExtent l="0" t="0" r="9525" b="0"/>
            <wp:docPr id="16" name="Рисунок 16" descr="C:\Users\Даша Спирена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аша Спирена\Desktop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661" cy="187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6ED6F" w14:textId="3A1FC193" w:rsidR="003B02BA" w:rsidRDefault="003B02BA" w:rsidP="003B02BA">
      <w:pPr>
        <w:spacing w:line="360" w:lineRule="auto"/>
        <w:ind w:left="-851" w:firstLine="709"/>
        <w:jc w:val="both"/>
      </w:pPr>
      <w:r>
        <w:t>В центре герба Сочи изображена чаша, наполненная огненной водой, символизирующей Мацесту – сердце курорта. Приглашаем посетить эту основополагающую достопримечательность города Сочи.</w:t>
      </w:r>
    </w:p>
    <w:p w14:paraId="43AFB8C1" w14:textId="77777777" w:rsidR="003B02BA" w:rsidRDefault="003B02BA" w:rsidP="003B02BA">
      <w:pPr>
        <w:spacing w:line="360" w:lineRule="auto"/>
        <w:ind w:left="-851" w:firstLine="709"/>
        <w:jc w:val="both"/>
      </w:pPr>
      <w:r>
        <w:t>Именно Мацеста, легенды о чудодейственной силе которой слагались веками, является главным природным лечебным фактором, сделавшем Сочи местом паломничества миллионов людей. Это следующая точка нашего маршрута.</w:t>
      </w:r>
    </w:p>
    <w:p w14:paraId="474FA0A6" w14:textId="77777777" w:rsidR="003B02BA" w:rsidRDefault="003B02BA" w:rsidP="003B02BA">
      <w:pPr>
        <w:spacing w:line="360" w:lineRule="auto"/>
        <w:ind w:left="-851" w:firstLine="709"/>
        <w:jc w:val="both"/>
      </w:pPr>
      <w:r>
        <w:t>Мацеста в переводе с убыхского означает «огненная вода». Главный лечебный фактор Мацесты - сероводород. Проникая через кожу и дыхательные пути в организм, он воздействует на клеточные и тканевые структуры и способствует рассасыванию остатков воспалительных процессов.</w:t>
      </w:r>
    </w:p>
    <w:p w14:paraId="54D2E6A8" w14:textId="77777777" w:rsidR="003B02BA" w:rsidRDefault="003B02BA" w:rsidP="003B02BA">
      <w:pPr>
        <w:spacing w:line="360" w:lineRule="auto"/>
        <w:ind w:left="-851" w:firstLine="709"/>
        <w:jc w:val="both"/>
      </w:pPr>
      <w:r>
        <w:t>Сегодня бальнеологический курорт «Мацеста» работает круглогодично, в полном объеме реализуя заказ 70 санаторно–курортных предприятий города, оказывая медицинские услуги на основе мацестинских сероводородных, природных йодобромных и радоновых процедур пациентам санаториев, курортникам без санаторных путевок и местным жителям.</w:t>
      </w:r>
    </w:p>
    <w:p w14:paraId="39E79984" w14:textId="77777777" w:rsidR="003B02BA" w:rsidRDefault="003B02BA" w:rsidP="003B02BA">
      <w:pPr>
        <w:spacing w:line="360" w:lineRule="auto"/>
        <w:ind w:left="-851" w:firstLine="709"/>
        <w:jc w:val="both"/>
      </w:pPr>
    </w:p>
    <w:p w14:paraId="04F938AB" w14:textId="3969D03A" w:rsidR="003B02BA" w:rsidRDefault="003B02BA" w:rsidP="003B02BA">
      <w:pPr>
        <w:spacing w:line="360" w:lineRule="auto"/>
        <w:ind w:left="-851"/>
        <w:jc w:val="both"/>
      </w:pPr>
      <w:r>
        <w:rPr>
          <w:rFonts w:ascii="Times New Roman" w:hAnsi="Times New Roman"/>
          <w:b/>
          <w:noProof/>
          <w:color w:val="FF0000"/>
          <w:sz w:val="28"/>
        </w:rPr>
        <w:lastRenderedPageBreak/>
        <w:drawing>
          <wp:inline distT="0" distB="0" distL="0" distR="0" wp14:anchorId="219EBAA3" wp14:editId="4735444C">
            <wp:extent cx="2783386" cy="1916430"/>
            <wp:effectExtent l="0" t="0" r="0" b="7620"/>
            <wp:docPr id="4" name="Рисунок 4" descr="Маце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" descr="Мацеста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256" cy="1918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rFonts w:ascii="Times New Roman" w:hAnsi="Times New Roman"/>
          <w:b/>
          <w:noProof/>
          <w:color w:val="FF0000"/>
          <w:sz w:val="28"/>
        </w:rPr>
        <w:drawing>
          <wp:inline distT="0" distB="0" distL="0" distR="0" wp14:anchorId="57474B99" wp14:editId="7C9CF3EE">
            <wp:extent cx="2866418" cy="1926456"/>
            <wp:effectExtent l="0" t="0" r="0" b="0"/>
            <wp:docPr id="2" name="Рисунок 2" descr="1 (1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" descr="1 (19)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073" cy="193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EEACA" w14:textId="267B4E30" w:rsidR="009868F1" w:rsidRDefault="003B02BA" w:rsidP="002F0476">
      <w:pPr>
        <w:spacing w:line="360" w:lineRule="auto"/>
        <w:ind w:left="-851" w:firstLine="709"/>
        <w:jc w:val="both"/>
      </w:pPr>
      <w:r>
        <w:t xml:space="preserve">        По желанию Вы сможете посетить</w:t>
      </w:r>
      <w:r w:rsidR="009868F1">
        <w:t xml:space="preserve"> в зеленую сокровищницу</w:t>
      </w:r>
      <w:r w:rsidR="009868F1" w:rsidRPr="003651A9">
        <w:t xml:space="preserve"> Российских субтропиков</w:t>
      </w:r>
      <w:r w:rsidR="009868F1">
        <w:t xml:space="preserve"> – парк «Дендрарий». </w:t>
      </w:r>
      <w:r w:rsidR="009868F1" w:rsidRPr="003651A9">
        <w:t xml:space="preserve"> </w:t>
      </w:r>
      <w:r w:rsidR="009868F1">
        <w:t xml:space="preserve">Его коллекция </w:t>
      </w:r>
      <w:r w:rsidR="009868F1" w:rsidRPr="003651A9">
        <w:t xml:space="preserve">насчитывающей более 2000 экзотических и редких растений, которые </w:t>
      </w:r>
      <w:r w:rsidR="009868F1" w:rsidRPr="00C610BE">
        <w:t>завезены в парк из разных уголков мира. Парк состоит из двух частей: верхней и нижней. В нижней части построен </w:t>
      </w:r>
      <w:hyperlink r:id="rId13" w:tooltip="Аквариум" w:history="1">
        <w:r w:rsidR="009868F1" w:rsidRPr="00C610BE">
          <w:t>аквариум</w:t>
        </w:r>
      </w:hyperlink>
      <w:r w:rsidR="009868F1" w:rsidRPr="00C610BE">
        <w:t>, в котором представлены обитатели Красного моря, имеется и </w:t>
      </w:r>
      <w:hyperlink r:id="rId14" w:tooltip="Пруд" w:history="1">
        <w:r w:rsidR="009868F1" w:rsidRPr="00C610BE">
          <w:t>пруд</w:t>
        </w:r>
      </w:hyperlink>
      <w:r w:rsidR="009868F1" w:rsidRPr="00C610BE">
        <w:t>.</w:t>
      </w:r>
      <w:r w:rsidR="009868F1">
        <w:t xml:space="preserve"> </w:t>
      </w:r>
      <w:r w:rsidR="009868F1" w:rsidRPr="00C610BE">
        <w:t>В </w:t>
      </w:r>
      <w:hyperlink r:id="rId15" w:tooltip="Парк" w:history="1">
        <w:r w:rsidR="009868F1" w:rsidRPr="00C610BE">
          <w:t>парке</w:t>
        </w:r>
      </w:hyperlink>
      <w:r w:rsidR="009868F1" w:rsidRPr="00C610BE">
        <w:t xml:space="preserve"> созданы </w:t>
      </w:r>
      <w:r>
        <w:t>отдельные уголки, где компактно</w:t>
      </w:r>
      <w:r w:rsidR="009868F1" w:rsidRPr="00C610BE">
        <w:t>растут </w:t>
      </w:r>
      <w:hyperlink r:id="rId16" w:tooltip="Коллекция" w:history="1">
        <w:r w:rsidR="009868F1" w:rsidRPr="00C610BE">
          <w:t>коллекции</w:t>
        </w:r>
      </w:hyperlink>
      <w:r w:rsidR="009868F1" w:rsidRPr="00C610BE">
        <w:t> растений </w:t>
      </w:r>
      <w:hyperlink r:id="rId17" w:tooltip="Кавказ" w:history="1">
        <w:r w:rsidR="009868F1" w:rsidRPr="00C610BE">
          <w:t>Кавказа</w:t>
        </w:r>
      </w:hyperlink>
      <w:r w:rsidR="009868F1" w:rsidRPr="00C610BE">
        <w:t>, </w:t>
      </w:r>
      <w:hyperlink r:id="rId18" w:tooltip="Япония" w:history="1">
        <w:r w:rsidR="009868F1" w:rsidRPr="00C610BE">
          <w:t>Японии</w:t>
        </w:r>
      </w:hyperlink>
      <w:r w:rsidR="009868F1" w:rsidRPr="00C610BE">
        <w:t>, </w:t>
      </w:r>
      <w:hyperlink r:id="rId19" w:tooltip="Китай" w:history="1">
        <w:r w:rsidR="009868F1" w:rsidRPr="00C610BE">
          <w:t>Китая</w:t>
        </w:r>
      </w:hyperlink>
      <w:r w:rsidR="009868F1" w:rsidRPr="00C610BE">
        <w:t>, </w:t>
      </w:r>
      <w:hyperlink r:id="rId20" w:tooltip="Австралия" w:history="1">
        <w:r w:rsidR="009868F1" w:rsidRPr="00C610BE">
          <w:t>Австралии</w:t>
        </w:r>
      </w:hyperlink>
      <w:r w:rsidR="009868F1" w:rsidRPr="00C610BE">
        <w:t>, </w:t>
      </w:r>
      <w:hyperlink r:id="rId21" w:tooltip="Средиземное море" w:history="1">
        <w:r w:rsidR="009868F1" w:rsidRPr="00C610BE">
          <w:t>Средиземноморья</w:t>
        </w:r>
      </w:hyperlink>
      <w:r w:rsidR="009868F1" w:rsidRPr="00C610BE">
        <w:t>, </w:t>
      </w:r>
      <w:hyperlink r:id="rId22" w:tooltip="Северная Америка" w:history="1">
        <w:r w:rsidR="009868F1" w:rsidRPr="00C610BE">
          <w:t>Северной</w:t>
        </w:r>
      </w:hyperlink>
      <w:r w:rsidR="009868F1" w:rsidRPr="00C610BE">
        <w:t> и </w:t>
      </w:r>
      <w:hyperlink r:id="rId23" w:tooltip="Южная Америка" w:history="1">
        <w:r w:rsidR="009868F1" w:rsidRPr="00C610BE">
          <w:t>Южной Америки</w:t>
        </w:r>
      </w:hyperlink>
      <w:r w:rsidR="009868F1" w:rsidRPr="00C610BE">
        <w:t>.</w:t>
      </w:r>
      <w:r w:rsidR="009868F1">
        <w:t xml:space="preserve"> </w:t>
      </w:r>
      <w:r w:rsidR="009868F1" w:rsidRPr="003651A9">
        <w:t>Кроме флоры</w:t>
      </w:r>
      <w:r w:rsidR="009868F1">
        <w:t>, Д</w:t>
      </w:r>
      <w:r w:rsidR="009868F1" w:rsidRPr="003651A9">
        <w:t xml:space="preserve">ендрарий гордится редкими животными и птицами, живущими в нем, а также канатной дорогой с впечатляющими видами на горы и море, которые открываются на верхней точке </w:t>
      </w:r>
      <w:r w:rsidR="009868F1">
        <w:t>парка</w:t>
      </w:r>
      <w:r w:rsidR="009868F1" w:rsidRPr="003651A9">
        <w:t xml:space="preserve">. </w:t>
      </w:r>
    </w:p>
    <w:p w14:paraId="6AABCF8C" w14:textId="04F4AE3A" w:rsidR="009868F1" w:rsidRDefault="009868F1" w:rsidP="009868F1">
      <w:pPr>
        <w:pStyle w:val="ad"/>
        <w:shd w:val="clear" w:color="auto" w:fill="FFFFFF"/>
        <w:spacing w:before="120" w:beforeAutospacing="0" w:after="120" w:afterAutospacing="0" w:line="360" w:lineRule="auto"/>
        <w:ind w:left="-851"/>
        <w:jc w:val="both"/>
      </w:pPr>
      <w:r w:rsidRPr="007127EB">
        <w:rPr>
          <w:b/>
          <w:noProof/>
          <w:color w:val="FF0000"/>
          <w:sz w:val="28"/>
        </w:rPr>
        <w:drawing>
          <wp:inline distT="0" distB="0" distL="0" distR="0" wp14:anchorId="28D2C8E3" wp14:editId="72357B91">
            <wp:extent cx="2838450" cy="1813430"/>
            <wp:effectExtent l="0" t="0" r="0" b="0"/>
            <wp:docPr id="93" name="Рисунок 93" descr="Z:\Фото в хорошем качестве\Даша_Фото на точки\Дендр вер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Фото в хорошем качестве\Даша_Фото на точки\Дендр верх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81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28"/>
        </w:rPr>
        <w:t xml:space="preserve">   </w:t>
      </w:r>
      <w:r w:rsidR="003B02BA">
        <w:rPr>
          <w:b/>
          <w:noProof/>
          <w:color w:val="FF0000"/>
          <w:sz w:val="28"/>
        </w:rPr>
        <w:t xml:space="preserve"> </w:t>
      </w:r>
      <w:r>
        <w:rPr>
          <w:b/>
          <w:noProof/>
          <w:color w:val="FF0000"/>
          <w:sz w:val="28"/>
        </w:rPr>
        <w:t xml:space="preserve">     </w:t>
      </w:r>
      <w:r w:rsidRPr="007127EB">
        <w:rPr>
          <w:b/>
          <w:noProof/>
          <w:color w:val="FF0000"/>
          <w:sz w:val="28"/>
        </w:rPr>
        <w:drawing>
          <wp:inline distT="0" distB="0" distL="0" distR="0" wp14:anchorId="4FE7564A" wp14:editId="430A809C">
            <wp:extent cx="2895600" cy="1813445"/>
            <wp:effectExtent l="0" t="0" r="0" b="0"/>
            <wp:docPr id="92" name="Рисунок 92" descr="Z:\Фото в хорошем качестве\Даша_Фото на точки\Дендрарий ниж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Фото в хорошем качестве\Даша_Фото на точки\Дендрарий нижн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184" cy="181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F4783" w14:textId="1A45E5B5" w:rsidR="009868F1" w:rsidRDefault="009868F1" w:rsidP="009868F1">
      <w:pPr>
        <w:spacing w:line="360" w:lineRule="auto"/>
        <w:ind w:left="-851" w:firstLine="709"/>
        <w:jc w:val="both"/>
      </w:pPr>
      <w:r w:rsidRPr="003651A9">
        <w:t xml:space="preserve">Прогулка по </w:t>
      </w:r>
      <w:r>
        <w:t>Дендрарию</w:t>
      </w:r>
      <w:r w:rsidRPr="003651A9">
        <w:t xml:space="preserve"> оставит самые приятные впечатления об отдыхе в Сочи.</w:t>
      </w:r>
    </w:p>
    <w:p w14:paraId="56DDBCC0" w14:textId="380B54F0" w:rsidR="009868F1" w:rsidRDefault="009868F1" w:rsidP="009868F1">
      <w:pPr>
        <w:spacing w:line="360" w:lineRule="auto"/>
        <w:ind w:left="-851" w:firstLine="709"/>
        <w:jc w:val="both"/>
      </w:pPr>
    </w:p>
    <w:p w14:paraId="139EE632" w14:textId="110C7899" w:rsidR="009868F1" w:rsidRDefault="009868F1" w:rsidP="009868F1">
      <w:pPr>
        <w:spacing w:line="360" w:lineRule="auto"/>
        <w:ind w:left="-851" w:firstLine="709"/>
        <w:jc w:val="both"/>
        <w:rPr>
          <w:rFonts w:ascii="Times New Roman" w:hAnsi="Times New Roman"/>
        </w:rPr>
      </w:pPr>
      <w:r w:rsidRPr="00AA39F7">
        <w:rPr>
          <w:rFonts w:ascii="Times New Roman" w:hAnsi="Times New Roman"/>
          <w:i/>
        </w:rPr>
        <w:t>Продолжительность:</w:t>
      </w:r>
      <w:r w:rsidRPr="00AA39F7">
        <w:rPr>
          <w:rFonts w:ascii="Times New Roman" w:hAnsi="Times New Roman"/>
        </w:rPr>
        <w:t xml:space="preserve"> </w:t>
      </w:r>
      <w:r w:rsidR="002F0476">
        <w:rPr>
          <w:rFonts w:ascii="Times New Roman" w:hAnsi="Times New Roman"/>
        </w:rPr>
        <w:t>4 часа</w:t>
      </w:r>
    </w:p>
    <w:p w14:paraId="248F219E" w14:textId="76FD8E32" w:rsidR="0069347F" w:rsidRPr="006E7A11" w:rsidRDefault="0069347F" w:rsidP="006E7A11">
      <w:pPr>
        <w:tabs>
          <w:tab w:val="left" w:pos="7560"/>
        </w:tabs>
      </w:pPr>
    </w:p>
    <w:sectPr w:rsidR="0069347F" w:rsidRPr="006E7A11" w:rsidSect="009A0860">
      <w:headerReference w:type="even" r:id="rId26"/>
      <w:headerReference w:type="default" r:id="rId27"/>
      <w:footerReference w:type="default" r:id="rId28"/>
      <w:headerReference w:type="first" r:id="rId29"/>
      <w:pgSz w:w="11900" w:h="16840"/>
      <w:pgMar w:top="1134" w:right="1127" w:bottom="426" w:left="1985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D6D367" w14:textId="77777777" w:rsidR="004402F6" w:rsidRDefault="004402F6" w:rsidP="001B6200">
      <w:r>
        <w:separator/>
      </w:r>
    </w:p>
  </w:endnote>
  <w:endnote w:type="continuationSeparator" w:id="0">
    <w:p w14:paraId="03851694" w14:textId="77777777" w:rsidR="004402F6" w:rsidRDefault="004402F6" w:rsidP="001B62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 CY">
    <w:altName w:val="Times New Roman"/>
    <w:panose1 w:val="00000000000000000000"/>
    <w:charset w:val="59"/>
    <w:family w:val="auto"/>
    <w:notTrueType/>
    <w:pitch w:val="variable"/>
    <w:sig w:usb0="00000001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1118DA" w14:textId="015BA8C9" w:rsidR="00D722E8" w:rsidRDefault="00D722E8">
    <w:pPr>
      <w:pStyle w:val="a9"/>
    </w:pPr>
    <w:r>
      <w:rPr>
        <w:noProof/>
        <w:lang w:val="ru-RU" w:eastAsia="ru-RU"/>
      </w:rPr>
      <w:drawing>
        <wp:anchor distT="0" distB="0" distL="114300" distR="114300" simplePos="0" relativeHeight="251659776" behindDoc="1" locked="0" layoutInCell="1" allowOverlap="1" wp14:anchorId="2E770CF6" wp14:editId="03DDEDA1">
          <wp:simplePos x="0" y="0"/>
          <wp:positionH relativeFrom="page">
            <wp:posOffset>-1200150</wp:posOffset>
          </wp:positionH>
          <wp:positionV relativeFrom="page">
            <wp:posOffset>8534400</wp:posOffset>
          </wp:positionV>
          <wp:extent cx="8658225" cy="2066290"/>
          <wp:effectExtent l="0" t="0" r="9525" b="0"/>
          <wp:wrapNone/>
          <wp:docPr id="39" name="Изображение 3" descr="../../../Users/adrian/Documents/d6/img/bg_f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Users/adrian/Documents/d6/img/bg_f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58225" cy="206629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outerShdw sx="1000" sy="1000" algn="ctr" rotWithShape="0">
                      <a:srgbClr val="000000"/>
                    </a:outerShdw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DC15C0" w14:textId="77777777" w:rsidR="004402F6" w:rsidRDefault="004402F6" w:rsidP="001B6200">
      <w:r>
        <w:separator/>
      </w:r>
    </w:p>
  </w:footnote>
  <w:footnote w:type="continuationSeparator" w:id="0">
    <w:p w14:paraId="60129F0E" w14:textId="77777777" w:rsidR="004402F6" w:rsidRDefault="004402F6" w:rsidP="001B62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EFCF5F" w14:textId="77777777" w:rsidR="00267572" w:rsidRDefault="00D87AA4">
    <w:pPr>
      <w:pStyle w:val="a7"/>
    </w:pPr>
    <w:r>
      <w:rPr>
        <w:noProof/>
      </w:rPr>
      <w:pict w14:anchorId="6182DF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margin-left:0;margin-top:0;width:467.25pt;height:660.8pt;z-index:-251658752;mso-wrap-edited:f;mso-position-horizontal:center;mso-position-horizontal-relative:margin;mso-position-vertical:center;mso-position-vertical-relative:margin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0CAAF6" w14:textId="568C73B5" w:rsidR="00267572" w:rsidRPr="00730B81" w:rsidRDefault="00267572" w:rsidP="007E6CEB">
    <w:pPr>
      <w:pStyle w:val="a7"/>
      <w:tabs>
        <w:tab w:val="clear" w:pos="9355"/>
        <w:tab w:val="right" w:pos="9639"/>
      </w:tabs>
      <w:ind w:left="-1276"/>
      <w:jc w:val="center"/>
    </w:pPr>
  </w:p>
  <w:p w14:paraId="1007796F" w14:textId="2D20830C" w:rsidR="00267572" w:rsidRDefault="00267572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8D1629" w14:textId="77777777" w:rsidR="00267572" w:rsidRDefault="00D87AA4">
    <w:pPr>
      <w:pStyle w:val="a7"/>
    </w:pPr>
    <w:r>
      <w:rPr>
        <w:noProof/>
      </w:rPr>
      <w:pict w14:anchorId="461CA55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467.25pt;height:660.8pt;z-index:-251657728;mso-wrap-edited:f;mso-position-horizontal:center;mso-position-horizontal-relative:margin;mso-position-vertical:center;mso-position-vertical-relative:margin"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2pt;height:12.75pt" o:bullet="t">
        <v:imagedata r:id="rId1" o:title="BD21302_"/>
      </v:shape>
    </w:pict>
  </w:numPicBullet>
  <w:abstractNum w:abstractNumId="0" w15:restartNumberingAfterBreak="0">
    <w:nsid w:val="0C1B12F2"/>
    <w:multiLevelType w:val="hybridMultilevel"/>
    <w:tmpl w:val="26A4B4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0A1FAD"/>
    <w:multiLevelType w:val="hybridMultilevel"/>
    <w:tmpl w:val="FFECA7EE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F5A1F48"/>
    <w:multiLevelType w:val="hybridMultilevel"/>
    <w:tmpl w:val="5AFCD4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19B088F"/>
    <w:multiLevelType w:val="hybridMultilevel"/>
    <w:tmpl w:val="E782290C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4" w15:restartNumberingAfterBreak="0">
    <w:nsid w:val="13E31795"/>
    <w:multiLevelType w:val="hybridMultilevel"/>
    <w:tmpl w:val="C73CBF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60A59F3"/>
    <w:multiLevelType w:val="multilevel"/>
    <w:tmpl w:val="F31AE8C6"/>
    <w:lvl w:ilvl="0">
      <w:start w:val="1"/>
      <w:numFmt w:val="decimal"/>
      <w:pStyle w:val="a"/>
      <w:suff w:val="space"/>
      <w:lvlText w:val="%1."/>
      <w:lvlJc w:val="left"/>
      <w:pPr>
        <w:ind w:left="284" w:hanging="284"/>
      </w:pPr>
    </w:lvl>
    <w:lvl w:ilvl="1">
      <w:start w:val="1"/>
      <w:numFmt w:val="decimal"/>
      <w:pStyle w:val="a0"/>
      <w:lvlText w:val="%1.%2."/>
      <w:lvlJc w:val="left"/>
      <w:pPr>
        <w:tabs>
          <w:tab w:val="num" w:pos="862"/>
        </w:tabs>
        <w:ind w:left="652" w:hanging="510"/>
      </w:pPr>
      <w:rPr>
        <w:b w:val="0"/>
        <w:i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304"/>
        </w:tabs>
        <w:ind w:left="1304" w:hanging="794"/>
      </w:pPr>
    </w:lvl>
    <w:lvl w:ilvl="3">
      <w:start w:val="1"/>
      <w:numFmt w:val="decimal"/>
      <w:lvlText w:val="%1.%2.%3.%4."/>
      <w:lvlJc w:val="left"/>
      <w:pPr>
        <w:tabs>
          <w:tab w:val="num" w:pos="1985"/>
        </w:tabs>
        <w:ind w:left="1985" w:hanging="681"/>
      </w:pPr>
    </w:lvl>
    <w:lvl w:ilvl="4">
      <w:start w:val="1"/>
      <w:numFmt w:val="decimal"/>
      <w:lvlText w:val="%1.%2.%3.%4.%5."/>
      <w:lvlJc w:val="left"/>
      <w:pPr>
        <w:tabs>
          <w:tab w:val="num" w:pos="2835"/>
        </w:tabs>
        <w:ind w:left="2835" w:hanging="850"/>
      </w:p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822" w:hanging="987"/>
      </w:pPr>
    </w:lvl>
    <w:lvl w:ilvl="6">
      <w:start w:val="1"/>
      <w:numFmt w:val="decimal"/>
      <w:lvlText w:val="%1.%2.%3.%4.%5.%6.%7."/>
      <w:lvlJc w:val="left"/>
      <w:pPr>
        <w:tabs>
          <w:tab w:val="num" w:pos="5262"/>
        </w:tabs>
        <w:ind w:left="4532" w:hanging="71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240" w:hanging="708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948" w:hanging="708"/>
      </w:pPr>
    </w:lvl>
  </w:abstractNum>
  <w:abstractNum w:abstractNumId="6" w15:restartNumberingAfterBreak="0">
    <w:nsid w:val="3CBC405F"/>
    <w:multiLevelType w:val="hybridMultilevel"/>
    <w:tmpl w:val="033459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374995"/>
    <w:multiLevelType w:val="hybridMultilevel"/>
    <w:tmpl w:val="F00A3532"/>
    <w:lvl w:ilvl="0" w:tplc="79320B3C">
      <w:start w:val="1"/>
      <w:numFmt w:val="bullet"/>
      <w:lvlText w:val=""/>
      <w:lvlPicBulletId w:val="0"/>
      <w:lvlJc w:val="left"/>
      <w:pPr>
        <w:ind w:left="57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8" w15:restartNumberingAfterBreak="0">
    <w:nsid w:val="562F0B1E"/>
    <w:multiLevelType w:val="hybridMultilevel"/>
    <w:tmpl w:val="5D6A34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06112E"/>
    <w:multiLevelType w:val="hybridMultilevel"/>
    <w:tmpl w:val="6A1C236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7CF87D6E"/>
    <w:multiLevelType w:val="hybridMultilevel"/>
    <w:tmpl w:val="66EE10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10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  <w:num w:numId="7">
    <w:abstractNumId w:val="0"/>
  </w:num>
  <w:num w:numId="8">
    <w:abstractNumId w:val="6"/>
  </w:num>
  <w:num w:numId="9">
    <w:abstractNumId w:val="9"/>
  </w:num>
  <w:num w:numId="10">
    <w:abstractNumId w:val="8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6200"/>
    <w:rsid w:val="00002385"/>
    <w:rsid w:val="00011EE7"/>
    <w:rsid w:val="00042115"/>
    <w:rsid w:val="0004675B"/>
    <w:rsid w:val="00053D39"/>
    <w:rsid w:val="00070C62"/>
    <w:rsid w:val="00071509"/>
    <w:rsid w:val="000761A2"/>
    <w:rsid w:val="000B42FE"/>
    <w:rsid w:val="000E1A81"/>
    <w:rsid w:val="001017D5"/>
    <w:rsid w:val="00177723"/>
    <w:rsid w:val="001A41D6"/>
    <w:rsid w:val="001B4FA6"/>
    <w:rsid w:val="001B6200"/>
    <w:rsid w:val="001C4E34"/>
    <w:rsid w:val="001E060D"/>
    <w:rsid w:val="001F00D1"/>
    <w:rsid w:val="001F167B"/>
    <w:rsid w:val="00227FA5"/>
    <w:rsid w:val="002347FD"/>
    <w:rsid w:val="0024410D"/>
    <w:rsid w:val="00267572"/>
    <w:rsid w:val="00270641"/>
    <w:rsid w:val="00295019"/>
    <w:rsid w:val="002A0F72"/>
    <w:rsid w:val="002B3ABC"/>
    <w:rsid w:val="002B4C6A"/>
    <w:rsid w:val="002D6670"/>
    <w:rsid w:val="002F0476"/>
    <w:rsid w:val="002F416B"/>
    <w:rsid w:val="003006B7"/>
    <w:rsid w:val="00323A9B"/>
    <w:rsid w:val="003272EF"/>
    <w:rsid w:val="00363C00"/>
    <w:rsid w:val="00394387"/>
    <w:rsid w:val="003B02BA"/>
    <w:rsid w:val="003C58EF"/>
    <w:rsid w:val="003F5C04"/>
    <w:rsid w:val="00404706"/>
    <w:rsid w:val="004253A1"/>
    <w:rsid w:val="004402F6"/>
    <w:rsid w:val="00442494"/>
    <w:rsid w:val="0044379B"/>
    <w:rsid w:val="004574E3"/>
    <w:rsid w:val="004635FC"/>
    <w:rsid w:val="004751BC"/>
    <w:rsid w:val="00485467"/>
    <w:rsid w:val="004B322E"/>
    <w:rsid w:val="004C10D2"/>
    <w:rsid w:val="004D3ADA"/>
    <w:rsid w:val="00503814"/>
    <w:rsid w:val="00504A47"/>
    <w:rsid w:val="0050738B"/>
    <w:rsid w:val="00513A8F"/>
    <w:rsid w:val="00522A70"/>
    <w:rsid w:val="00586476"/>
    <w:rsid w:val="005B0F55"/>
    <w:rsid w:val="005B2F78"/>
    <w:rsid w:val="005C12CB"/>
    <w:rsid w:val="005D22A1"/>
    <w:rsid w:val="005D6390"/>
    <w:rsid w:val="005E50C5"/>
    <w:rsid w:val="00603575"/>
    <w:rsid w:val="00623B4E"/>
    <w:rsid w:val="006513B1"/>
    <w:rsid w:val="00653E28"/>
    <w:rsid w:val="006647D6"/>
    <w:rsid w:val="00671B08"/>
    <w:rsid w:val="00675B61"/>
    <w:rsid w:val="0069347F"/>
    <w:rsid w:val="006C56B4"/>
    <w:rsid w:val="006D0C6B"/>
    <w:rsid w:val="006D7285"/>
    <w:rsid w:val="006E5A20"/>
    <w:rsid w:val="006E7A11"/>
    <w:rsid w:val="007035E0"/>
    <w:rsid w:val="007105EB"/>
    <w:rsid w:val="00730B81"/>
    <w:rsid w:val="00764334"/>
    <w:rsid w:val="007E6CEB"/>
    <w:rsid w:val="007F18ED"/>
    <w:rsid w:val="007F5CF9"/>
    <w:rsid w:val="00801E67"/>
    <w:rsid w:val="00823DD7"/>
    <w:rsid w:val="00844383"/>
    <w:rsid w:val="008535F4"/>
    <w:rsid w:val="008547CF"/>
    <w:rsid w:val="0086238E"/>
    <w:rsid w:val="00864E97"/>
    <w:rsid w:val="0086766A"/>
    <w:rsid w:val="00867C4C"/>
    <w:rsid w:val="008976E7"/>
    <w:rsid w:val="008E1EBE"/>
    <w:rsid w:val="008F590F"/>
    <w:rsid w:val="009050B1"/>
    <w:rsid w:val="00922989"/>
    <w:rsid w:val="00932BC0"/>
    <w:rsid w:val="00937E3A"/>
    <w:rsid w:val="00940E54"/>
    <w:rsid w:val="0095092F"/>
    <w:rsid w:val="00955BB1"/>
    <w:rsid w:val="009868F1"/>
    <w:rsid w:val="0099676D"/>
    <w:rsid w:val="009A0860"/>
    <w:rsid w:val="009B261C"/>
    <w:rsid w:val="009C4407"/>
    <w:rsid w:val="009C7049"/>
    <w:rsid w:val="009E23E2"/>
    <w:rsid w:val="009F58EE"/>
    <w:rsid w:val="00A05BE5"/>
    <w:rsid w:val="00A06909"/>
    <w:rsid w:val="00A07D8E"/>
    <w:rsid w:val="00A51E30"/>
    <w:rsid w:val="00A66648"/>
    <w:rsid w:val="00A953EB"/>
    <w:rsid w:val="00A96C48"/>
    <w:rsid w:val="00AC25AF"/>
    <w:rsid w:val="00B42A30"/>
    <w:rsid w:val="00B45611"/>
    <w:rsid w:val="00B648E3"/>
    <w:rsid w:val="00B72471"/>
    <w:rsid w:val="00B87B57"/>
    <w:rsid w:val="00B9425E"/>
    <w:rsid w:val="00B9429E"/>
    <w:rsid w:val="00BD704C"/>
    <w:rsid w:val="00BD7E28"/>
    <w:rsid w:val="00BE3EEA"/>
    <w:rsid w:val="00BF55A8"/>
    <w:rsid w:val="00C26461"/>
    <w:rsid w:val="00C32F12"/>
    <w:rsid w:val="00C744FB"/>
    <w:rsid w:val="00C77A76"/>
    <w:rsid w:val="00C909FC"/>
    <w:rsid w:val="00CA3747"/>
    <w:rsid w:val="00CB4792"/>
    <w:rsid w:val="00CD7A48"/>
    <w:rsid w:val="00CF4D64"/>
    <w:rsid w:val="00D44278"/>
    <w:rsid w:val="00D64653"/>
    <w:rsid w:val="00D722E8"/>
    <w:rsid w:val="00D740CD"/>
    <w:rsid w:val="00D87AA4"/>
    <w:rsid w:val="00DB1032"/>
    <w:rsid w:val="00DC7A1B"/>
    <w:rsid w:val="00E11A9B"/>
    <w:rsid w:val="00E20220"/>
    <w:rsid w:val="00E441E8"/>
    <w:rsid w:val="00E55E17"/>
    <w:rsid w:val="00E6700F"/>
    <w:rsid w:val="00E828D1"/>
    <w:rsid w:val="00EA61F2"/>
    <w:rsid w:val="00EB0E29"/>
    <w:rsid w:val="00EB2F86"/>
    <w:rsid w:val="00EC7F0C"/>
    <w:rsid w:val="00EE4249"/>
    <w:rsid w:val="00EF5745"/>
    <w:rsid w:val="00F11DE3"/>
    <w:rsid w:val="00F33D35"/>
    <w:rsid w:val="00F47ED5"/>
    <w:rsid w:val="00FA2419"/>
    <w:rsid w:val="00FA4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oNotEmbedSmartTags/>
  <w:decimalSymbol w:val=","/>
  <w:listSeparator w:val=";"/>
  <w14:docId w14:val="2E31B17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uiPriority="99"/>
    <w:lsdException w:name="Strong" w:locked="1" w:qFormat="1"/>
    <w:lsdException w:name="Emphasis" w:locked="1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F11DE3"/>
    <w:rPr>
      <w:sz w:val="24"/>
      <w:szCs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alloon Text"/>
    <w:basedOn w:val="a1"/>
    <w:link w:val="a6"/>
    <w:semiHidden/>
    <w:rsid w:val="001B6200"/>
    <w:rPr>
      <w:rFonts w:ascii="Lucida Grande CY" w:hAnsi="Lucida Grande CY"/>
      <w:sz w:val="18"/>
      <w:szCs w:val="18"/>
      <w:lang w:val="x-none" w:eastAsia="x-none"/>
    </w:rPr>
  </w:style>
  <w:style w:type="character" w:customStyle="1" w:styleId="a6">
    <w:name w:val="Текст выноски Знак"/>
    <w:link w:val="a5"/>
    <w:semiHidden/>
    <w:locked/>
    <w:rsid w:val="001B6200"/>
    <w:rPr>
      <w:rFonts w:ascii="Lucida Grande CY" w:hAnsi="Lucida Grande CY" w:cs="Times New Roman"/>
      <w:sz w:val="18"/>
      <w:szCs w:val="18"/>
    </w:rPr>
  </w:style>
  <w:style w:type="paragraph" w:styleId="a7">
    <w:name w:val="header"/>
    <w:basedOn w:val="a1"/>
    <w:link w:val="a8"/>
    <w:rsid w:val="001B6200"/>
    <w:pPr>
      <w:tabs>
        <w:tab w:val="center" w:pos="4677"/>
        <w:tab w:val="right" w:pos="9355"/>
      </w:tabs>
    </w:pPr>
    <w:rPr>
      <w:sz w:val="20"/>
      <w:szCs w:val="20"/>
      <w:lang w:val="x-none" w:eastAsia="x-none"/>
    </w:rPr>
  </w:style>
  <w:style w:type="character" w:customStyle="1" w:styleId="a8">
    <w:name w:val="Верхний колонтитул Знак"/>
    <w:link w:val="a7"/>
    <w:locked/>
    <w:rsid w:val="001B6200"/>
    <w:rPr>
      <w:rFonts w:cs="Times New Roman"/>
    </w:rPr>
  </w:style>
  <w:style w:type="paragraph" w:styleId="a9">
    <w:name w:val="footer"/>
    <w:basedOn w:val="a1"/>
    <w:link w:val="aa"/>
    <w:rsid w:val="001B6200"/>
    <w:pPr>
      <w:tabs>
        <w:tab w:val="center" w:pos="4677"/>
        <w:tab w:val="right" w:pos="9355"/>
      </w:tabs>
    </w:pPr>
    <w:rPr>
      <w:sz w:val="20"/>
      <w:szCs w:val="20"/>
      <w:lang w:val="x-none" w:eastAsia="x-none"/>
    </w:rPr>
  </w:style>
  <w:style w:type="character" w:customStyle="1" w:styleId="aa">
    <w:name w:val="Нижний колонтитул Знак"/>
    <w:link w:val="a9"/>
    <w:locked/>
    <w:rsid w:val="001B6200"/>
    <w:rPr>
      <w:rFonts w:cs="Times New Roman"/>
    </w:rPr>
  </w:style>
  <w:style w:type="paragraph" w:customStyle="1" w:styleId="ab">
    <w:name w:val="Знак"/>
    <w:basedOn w:val="a1"/>
    <w:rsid w:val="002347FD"/>
    <w:pPr>
      <w:spacing w:after="160" w:line="240" w:lineRule="exact"/>
    </w:pPr>
    <w:rPr>
      <w:rFonts w:ascii="Verdana" w:eastAsia="Times New Roman" w:hAnsi="Verdana"/>
      <w:lang w:val="en-US" w:eastAsia="en-US"/>
    </w:rPr>
  </w:style>
  <w:style w:type="paragraph" w:customStyle="1" w:styleId="1">
    <w:name w:val="Без интервала1"/>
    <w:rsid w:val="000B42FE"/>
    <w:rPr>
      <w:rFonts w:ascii="Calibri" w:eastAsia="Times New Roman" w:hAnsi="Calibri"/>
      <w:sz w:val="22"/>
      <w:szCs w:val="22"/>
      <w:lang w:eastAsia="en-US"/>
    </w:rPr>
  </w:style>
  <w:style w:type="table" w:styleId="ac">
    <w:name w:val="Table Grid"/>
    <w:basedOn w:val="a3"/>
    <w:uiPriority w:val="59"/>
    <w:locked/>
    <w:rsid w:val="005C12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rmal (Web)"/>
    <w:basedOn w:val="a1"/>
    <w:uiPriority w:val="99"/>
    <w:unhideWhenUsed/>
    <w:rsid w:val="006647D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apple-converted-space">
    <w:name w:val="apple-converted-space"/>
    <w:rsid w:val="006647D6"/>
  </w:style>
  <w:style w:type="paragraph" w:styleId="ae">
    <w:name w:val="No Spacing"/>
    <w:uiPriority w:val="1"/>
    <w:qFormat/>
    <w:rsid w:val="00932BC0"/>
    <w:rPr>
      <w:rFonts w:ascii="Calibri" w:eastAsia="Times New Roman" w:hAnsi="Calibri" w:cs="Calibri"/>
      <w:sz w:val="22"/>
      <w:szCs w:val="22"/>
      <w:lang w:eastAsia="en-US"/>
    </w:rPr>
  </w:style>
  <w:style w:type="character" w:customStyle="1" w:styleId="7">
    <w:name w:val="Заголовок №7_"/>
    <w:link w:val="70"/>
    <w:rsid w:val="006D7285"/>
    <w:rPr>
      <w:rFonts w:ascii="Times New Roman" w:eastAsia="Times New Roman" w:hAnsi="Times New Roman"/>
      <w:b/>
      <w:bCs/>
      <w:sz w:val="26"/>
      <w:szCs w:val="26"/>
      <w:shd w:val="clear" w:color="auto" w:fill="FFFFFF"/>
    </w:rPr>
  </w:style>
  <w:style w:type="paragraph" w:customStyle="1" w:styleId="70">
    <w:name w:val="Заголовок №7"/>
    <w:basedOn w:val="a1"/>
    <w:link w:val="7"/>
    <w:rsid w:val="006D7285"/>
    <w:pPr>
      <w:widowControl w:val="0"/>
      <w:shd w:val="clear" w:color="auto" w:fill="FFFFFF"/>
      <w:spacing w:line="446" w:lineRule="exact"/>
      <w:ind w:hanging="720"/>
      <w:jc w:val="center"/>
      <w:outlineLvl w:val="6"/>
    </w:pPr>
    <w:rPr>
      <w:rFonts w:ascii="Times New Roman" w:eastAsia="Times New Roman" w:hAnsi="Times New Roman"/>
      <w:b/>
      <w:bCs/>
      <w:sz w:val="26"/>
      <w:szCs w:val="26"/>
    </w:rPr>
  </w:style>
  <w:style w:type="character" w:customStyle="1" w:styleId="af">
    <w:name w:val="Подпись к таблице_"/>
    <w:link w:val="af0"/>
    <w:rsid w:val="0044379B"/>
    <w:rPr>
      <w:rFonts w:ascii="Times New Roman" w:eastAsia="Times New Roman" w:hAnsi="Times New Roman"/>
      <w:b/>
      <w:bCs/>
      <w:sz w:val="26"/>
      <w:szCs w:val="26"/>
      <w:shd w:val="clear" w:color="auto" w:fill="FFFFFF"/>
    </w:rPr>
  </w:style>
  <w:style w:type="paragraph" w:customStyle="1" w:styleId="af0">
    <w:name w:val="Подпись к таблице"/>
    <w:basedOn w:val="a1"/>
    <w:link w:val="af"/>
    <w:rsid w:val="0044379B"/>
    <w:pPr>
      <w:widowControl w:val="0"/>
      <w:shd w:val="clear" w:color="auto" w:fill="FFFFFF"/>
      <w:spacing w:line="288" w:lineRule="exact"/>
    </w:pPr>
    <w:rPr>
      <w:rFonts w:ascii="Times New Roman" w:eastAsia="Times New Roman" w:hAnsi="Times New Roman"/>
      <w:b/>
      <w:bCs/>
      <w:sz w:val="26"/>
      <w:szCs w:val="26"/>
    </w:rPr>
  </w:style>
  <w:style w:type="paragraph" w:styleId="2">
    <w:name w:val="Body Text 2"/>
    <w:basedOn w:val="a1"/>
    <w:link w:val="20"/>
    <w:rsid w:val="0044379B"/>
    <w:pPr>
      <w:jc w:val="both"/>
    </w:pPr>
    <w:rPr>
      <w:rFonts w:ascii="Times New Roman" w:eastAsia="Times New Roman" w:hAnsi="Times New Roman"/>
      <w:szCs w:val="20"/>
    </w:rPr>
  </w:style>
  <w:style w:type="character" w:customStyle="1" w:styleId="20">
    <w:name w:val="Основной текст 2 Знак"/>
    <w:link w:val="2"/>
    <w:rsid w:val="0044379B"/>
    <w:rPr>
      <w:rFonts w:ascii="Times New Roman" w:eastAsia="Times New Roman" w:hAnsi="Times New Roman"/>
      <w:sz w:val="24"/>
    </w:rPr>
  </w:style>
  <w:style w:type="character" w:styleId="af1">
    <w:name w:val="Hyperlink"/>
    <w:uiPriority w:val="99"/>
    <w:unhideWhenUsed/>
    <w:rsid w:val="008547CF"/>
    <w:rPr>
      <w:color w:val="0563C1"/>
      <w:u w:val="single"/>
    </w:rPr>
  </w:style>
  <w:style w:type="paragraph" w:customStyle="1" w:styleId="a0">
    <w:name w:val="Статья"/>
    <w:basedOn w:val="a1"/>
    <w:rsid w:val="004B322E"/>
    <w:pPr>
      <w:keepLines/>
      <w:numPr>
        <w:ilvl w:val="1"/>
        <w:numId w:val="11"/>
      </w:numPr>
      <w:suppressAutoHyphens/>
      <w:spacing w:after="60" w:line="240" w:lineRule="atLeast"/>
      <w:jc w:val="both"/>
    </w:pPr>
    <w:rPr>
      <w:rFonts w:ascii="Times New Roman" w:eastAsia="Times New Roman" w:hAnsi="Times New Roman"/>
      <w:kern w:val="24"/>
      <w:sz w:val="22"/>
      <w:szCs w:val="20"/>
      <w:lang w:eastAsia="en-US"/>
    </w:rPr>
  </w:style>
  <w:style w:type="paragraph" w:customStyle="1" w:styleId="a">
    <w:name w:val="Раздел"/>
    <w:basedOn w:val="a1"/>
    <w:next w:val="a0"/>
    <w:rsid w:val="004B322E"/>
    <w:pPr>
      <w:keepNext/>
      <w:numPr>
        <w:numId w:val="11"/>
      </w:numPr>
      <w:suppressAutoHyphens/>
      <w:spacing w:before="120" w:after="120"/>
      <w:outlineLvl w:val="0"/>
    </w:pPr>
    <w:rPr>
      <w:rFonts w:ascii="Times New Roman" w:eastAsia="Times New Roman" w:hAnsi="Times New Roman"/>
      <w:b/>
      <w:kern w:val="24"/>
      <w:sz w:val="22"/>
      <w:szCs w:val="20"/>
      <w:lang w:eastAsia="en-US"/>
    </w:rPr>
  </w:style>
  <w:style w:type="paragraph" w:styleId="af2">
    <w:name w:val="List Paragraph"/>
    <w:basedOn w:val="a1"/>
    <w:uiPriority w:val="34"/>
    <w:qFormat/>
    <w:rsid w:val="003B02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68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ru.wikipedia.org/wiki/%D0%90%D0%BA%D0%B2%D0%B0%D1%80%D0%B8%D1%83%D0%BC" TargetMode="External"/><Relationship Id="rId18" Type="http://schemas.openxmlformats.org/officeDocument/2006/relationships/hyperlink" Target="https://ru.wikipedia.org/wiki/%D0%AF%D0%BF%D0%BE%D0%BD%D0%B8%D1%8F" TargetMode="External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hyperlink" Target="https://ru.wikipedia.org/wiki/%D0%A1%D1%80%D0%B5%D0%B4%D0%B8%D0%B7%D0%B5%D0%BC%D0%BD%D0%BE%D0%B5_%D0%BC%D0%BE%D1%80%D0%B5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ru.wikipedia.org/wiki/%D0%9A%D0%B0%D0%B2%D0%BA%D0%B0%D0%B7" TargetMode="External"/><Relationship Id="rId25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A%D0%BE%D0%BB%D0%BB%D0%B5%D0%BA%D1%86%D0%B8%D1%8F" TargetMode="External"/><Relationship Id="rId20" Type="http://schemas.openxmlformats.org/officeDocument/2006/relationships/hyperlink" Target="https://ru.wikipedia.org/wiki/%D0%90%D0%B2%D1%81%D1%82%D1%80%D0%B0%D0%BB%D0%B8%D1%8F" TargetMode="External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image" Target="media/image8.jpeg"/><Relationship Id="rId5" Type="http://schemas.openxmlformats.org/officeDocument/2006/relationships/footnotes" Target="footnotes.xml"/><Relationship Id="rId15" Type="http://schemas.openxmlformats.org/officeDocument/2006/relationships/hyperlink" Target="https://ru.wikipedia.org/wiki/%D0%9F%D0%B0%D1%80%D0%BA" TargetMode="External"/><Relationship Id="rId23" Type="http://schemas.openxmlformats.org/officeDocument/2006/relationships/hyperlink" Target="https://ru.wikipedia.org/wiki/%D0%AE%D0%B6%D0%BD%D0%B0%D1%8F_%D0%90%D0%BC%D0%B5%D1%80%D0%B8%D0%BA%D0%B0" TargetMode="External"/><Relationship Id="rId28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hyperlink" Target="https://ru.wikipedia.org/wiki/%D0%9A%D0%B8%D1%82%D0%B0%D0%B9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ru.wikipedia.org/wiki/%D0%9F%D1%80%D1%83%D0%B4" TargetMode="External"/><Relationship Id="rId22" Type="http://schemas.openxmlformats.org/officeDocument/2006/relationships/hyperlink" Target="https://ru.wikipedia.org/wiki/%D0%A1%D0%B5%D0%B2%D0%B5%D1%80%D0%BD%D0%B0%D1%8F_%D0%90%D0%BC%D0%B5%D1%80%D0%B8%D0%BA%D0%B0" TargetMode="External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433</Words>
  <Characters>4252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Директору Филиала КОО</vt:lpstr>
    </vt:vector>
  </TitlesOfParts>
  <Company>SPecialiST RePack</Company>
  <LinksUpToDate>false</LinksUpToDate>
  <CharactersWithSpaces>4676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Директору Филиала КОО</dc:title>
  <dc:subject/>
  <dc:creator>Владислав Соснов</dc:creator>
  <cp:keywords/>
  <cp:lastModifiedBy>user</cp:lastModifiedBy>
  <cp:revision>19</cp:revision>
  <cp:lastPrinted>2016-09-08T13:43:00Z</cp:lastPrinted>
  <dcterms:created xsi:type="dcterms:W3CDTF">2016-05-25T15:22:00Z</dcterms:created>
  <dcterms:modified xsi:type="dcterms:W3CDTF">2020-02-06T08:56:00Z</dcterms:modified>
</cp:coreProperties>
</file>